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7E" w:rsidRDefault="00035D86" w:rsidP="00035D86">
      <w:pPr>
        <w:pStyle w:val="Heading1"/>
        <w:jc w:val="center"/>
        <w:rPr>
          <w:rFonts w:ascii="Baskerville Old Face" w:hAnsi="Baskerville Old Face"/>
          <w:sz w:val="32"/>
          <w:szCs w:val="32"/>
          <w:u w:val="single"/>
        </w:rPr>
      </w:pPr>
      <w:r w:rsidRPr="00035D86">
        <w:rPr>
          <w:rFonts w:ascii="Baskerville Old Face" w:hAnsi="Baskerville Old Face"/>
          <w:sz w:val="32"/>
          <w:szCs w:val="32"/>
          <w:u w:val="single"/>
        </w:rPr>
        <w:t>Visit of Director Planning Higher Education Department</w:t>
      </w:r>
    </w:p>
    <w:p w:rsidR="003702DF" w:rsidRPr="003702DF" w:rsidRDefault="003702DF" w:rsidP="003702DF"/>
    <w:p w:rsidR="007730DC" w:rsidRPr="007730DC" w:rsidRDefault="003702DF" w:rsidP="007730DC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0225" cy="361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DF" w:rsidRPr="00DE1F50" w:rsidRDefault="003702DF" w:rsidP="003702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F5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Director Planning Higher Education dept. inspecting Physical progress of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7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">
                <v:textbox>
                  <w:txbxContent>
                    <w:p w:rsidR="003702DF" w:rsidRPr="00DE1F50" w:rsidRDefault="003702DF" w:rsidP="003702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DE1F50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</w:rPr>
                        <w:t>Director Planning Higher Education dept. inspecting Physical progress of works</w:t>
                      </w:r>
                    </w:p>
                  </w:txbxContent>
                </v:textbox>
              </v:shape>
            </w:pict>
          </mc:Fallback>
        </mc:AlternateContent>
      </w:r>
      <w:r w:rsidR="007730DC">
        <w:rPr>
          <w:noProof/>
          <w:lang w:eastAsia="en-IN"/>
        </w:rPr>
        <w:drawing>
          <wp:inline distT="0" distB="0" distL="0" distR="0" wp14:anchorId="3D941269" wp14:editId="74931797">
            <wp:extent cx="5734050" cy="6448425"/>
            <wp:effectExtent l="0" t="0" r="0" b="9525"/>
            <wp:docPr id="1" name="Picture 1" descr="C:\Users\Deptt of Botany\Downloads\IMG-20210825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tt of Botany\Downloads\IMG-20210825-WA000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74" cy="64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D86" w:rsidRDefault="00824FA9" w:rsidP="00035D86">
      <w:pPr>
        <w:jc w:val="both"/>
        <w:rPr>
          <w:rFonts w:ascii="Baskerville Old Face" w:hAnsi="Baskerville Old Face"/>
          <w:sz w:val="28"/>
          <w:szCs w:val="28"/>
        </w:rPr>
      </w:pPr>
      <w:r w:rsidRPr="00864493">
        <w:rPr>
          <w:rFonts w:ascii="Baskerville Old Face" w:hAnsi="Baskerville Old Face"/>
          <w:sz w:val="28"/>
          <w:szCs w:val="28"/>
        </w:rPr>
        <w:t>On the directions of Worthy Secretary to Govt.</w:t>
      </w:r>
      <w:r w:rsidR="00864493">
        <w:rPr>
          <w:rFonts w:ascii="Baskerville Old Face" w:hAnsi="Baskerville Old Face"/>
          <w:sz w:val="28"/>
          <w:szCs w:val="28"/>
        </w:rPr>
        <w:t xml:space="preserve"> </w:t>
      </w:r>
      <w:r w:rsidR="006C413C">
        <w:rPr>
          <w:rFonts w:ascii="Baskerville Old Face" w:hAnsi="Baskerville Old Face"/>
          <w:sz w:val="28"/>
          <w:szCs w:val="28"/>
        </w:rPr>
        <w:t>d</w:t>
      </w:r>
      <w:r w:rsidR="006C413C" w:rsidRPr="00864493">
        <w:rPr>
          <w:rFonts w:ascii="Baskerville Old Face" w:hAnsi="Baskerville Old Face"/>
          <w:sz w:val="28"/>
          <w:szCs w:val="28"/>
        </w:rPr>
        <w:t>ep</w:t>
      </w:r>
      <w:r w:rsidR="006C413C">
        <w:rPr>
          <w:rFonts w:ascii="Baskerville Old Face" w:hAnsi="Baskerville Old Face"/>
          <w:sz w:val="28"/>
          <w:szCs w:val="28"/>
        </w:rPr>
        <w:t>artment</w:t>
      </w:r>
      <w:r w:rsidRPr="00864493">
        <w:rPr>
          <w:rFonts w:ascii="Baskerville Old Face" w:hAnsi="Baskerville Old Face"/>
          <w:sz w:val="28"/>
          <w:szCs w:val="28"/>
        </w:rPr>
        <w:t xml:space="preserve"> of Higher Education, a team from Administrative department visited college on 25</w:t>
      </w:r>
      <w:r w:rsidRPr="00864493">
        <w:rPr>
          <w:rFonts w:ascii="Baskerville Old Face" w:hAnsi="Baskerville Old Face"/>
          <w:sz w:val="28"/>
          <w:szCs w:val="28"/>
          <w:vertAlign w:val="superscript"/>
        </w:rPr>
        <w:t>th</w:t>
      </w:r>
      <w:r w:rsidRPr="00864493">
        <w:rPr>
          <w:rFonts w:ascii="Baskerville Old Face" w:hAnsi="Baskerville Old Face"/>
          <w:sz w:val="28"/>
          <w:szCs w:val="28"/>
        </w:rPr>
        <w:t xml:space="preserve"> August 2021 to take stock of CAPEX budget 2021. The team headed by Director Planning Higher Education inspected various </w:t>
      </w:r>
      <w:r w:rsidR="00864493" w:rsidRPr="00864493">
        <w:rPr>
          <w:rFonts w:ascii="Baskerville Old Face" w:hAnsi="Baskerville Old Face"/>
          <w:sz w:val="28"/>
          <w:szCs w:val="28"/>
        </w:rPr>
        <w:t>on-going</w:t>
      </w:r>
      <w:r w:rsidRPr="00864493">
        <w:rPr>
          <w:rFonts w:ascii="Baskerville Old Face" w:hAnsi="Baskerville Old Face"/>
          <w:sz w:val="28"/>
          <w:szCs w:val="28"/>
        </w:rPr>
        <w:t xml:space="preserve"> works being executed </w:t>
      </w:r>
      <w:r w:rsidR="00864493">
        <w:rPr>
          <w:rFonts w:ascii="Baskerville Old Face" w:hAnsi="Baskerville Old Face"/>
          <w:sz w:val="28"/>
          <w:szCs w:val="28"/>
        </w:rPr>
        <w:t xml:space="preserve">by agencies like R and B (PWD) Baramulla, and </w:t>
      </w:r>
      <w:r w:rsidR="0026791E" w:rsidRPr="0026791E">
        <w:rPr>
          <w:rFonts w:ascii="Baskerville Old Face" w:hAnsi="Baskerville Old Face"/>
          <w:sz w:val="28"/>
          <w:szCs w:val="28"/>
        </w:rPr>
        <w:t>J&amp;K Small Scale Industries Develop</w:t>
      </w:r>
      <w:r w:rsidR="004673F5">
        <w:rPr>
          <w:rFonts w:ascii="Baskerville Old Face" w:hAnsi="Baskerville Old Face"/>
          <w:sz w:val="28"/>
          <w:szCs w:val="28"/>
        </w:rPr>
        <w:t xml:space="preserve">ment </w:t>
      </w:r>
      <w:r w:rsidR="004673F5">
        <w:rPr>
          <w:rFonts w:ascii="Baskerville Old Face" w:hAnsi="Baskerville Old Face"/>
          <w:sz w:val="28"/>
          <w:szCs w:val="28"/>
        </w:rPr>
        <w:lastRenderedPageBreak/>
        <w:t>Corporation Limited (SICOP</w:t>
      </w:r>
      <w:r w:rsidR="006D0D97">
        <w:rPr>
          <w:rFonts w:ascii="Baskerville Old Face" w:hAnsi="Baskerville Old Face"/>
          <w:sz w:val="28"/>
          <w:szCs w:val="28"/>
        </w:rPr>
        <w:t>)</w:t>
      </w:r>
      <w:r w:rsidR="006C413C">
        <w:rPr>
          <w:rFonts w:ascii="Baskerville Old Face" w:hAnsi="Baskerville Old Face"/>
          <w:sz w:val="28"/>
          <w:szCs w:val="28"/>
        </w:rPr>
        <w:t xml:space="preserve"> </w:t>
      </w:r>
      <w:r w:rsidR="00A20DC6">
        <w:rPr>
          <w:rFonts w:ascii="Baskerville Old Face" w:hAnsi="Baskerville Old Face"/>
          <w:sz w:val="28"/>
          <w:szCs w:val="28"/>
        </w:rPr>
        <w:t xml:space="preserve"> </w:t>
      </w:r>
      <w:r w:rsidR="007730DC">
        <w:rPr>
          <w:rFonts w:ascii="Baskerville Old Face" w:hAnsi="Baskerville Old Face"/>
          <w:sz w:val="28"/>
          <w:szCs w:val="28"/>
        </w:rPr>
        <w:t xml:space="preserve"> </w:t>
      </w:r>
      <w:r w:rsidR="006C413C">
        <w:rPr>
          <w:rFonts w:ascii="Baskerville Old Face" w:hAnsi="Baskerville Old Face"/>
          <w:sz w:val="28"/>
          <w:szCs w:val="28"/>
        </w:rPr>
        <w:t>S</w:t>
      </w:r>
      <w:r w:rsidRPr="00864493">
        <w:rPr>
          <w:rFonts w:ascii="Baskerville Old Face" w:hAnsi="Baskerville Old Face"/>
          <w:sz w:val="28"/>
          <w:szCs w:val="28"/>
        </w:rPr>
        <w:t>r</w:t>
      </w:r>
      <w:r w:rsidR="00A20DC6">
        <w:rPr>
          <w:rFonts w:ascii="Baskerville Old Face" w:hAnsi="Baskerville Old Face"/>
          <w:sz w:val="28"/>
          <w:szCs w:val="28"/>
        </w:rPr>
        <w:t>ina</w:t>
      </w:r>
      <w:r w:rsidRPr="00864493">
        <w:rPr>
          <w:rFonts w:ascii="Baskerville Old Face" w:hAnsi="Baskerville Old Face"/>
          <w:sz w:val="28"/>
          <w:szCs w:val="28"/>
        </w:rPr>
        <w:t>g</w:t>
      </w:r>
      <w:r w:rsidR="00A20DC6">
        <w:rPr>
          <w:rFonts w:ascii="Baskerville Old Face" w:hAnsi="Baskerville Old Face"/>
          <w:sz w:val="28"/>
          <w:szCs w:val="28"/>
        </w:rPr>
        <w:t>ar</w:t>
      </w:r>
      <w:r w:rsidRPr="00864493">
        <w:rPr>
          <w:rFonts w:ascii="Baskerville Old Face" w:hAnsi="Baskerville Old Face"/>
          <w:sz w:val="28"/>
          <w:szCs w:val="28"/>
        </w:rPr>
        <w:t xml:space="preserve"> </w:t>
      </w:r>
      <w:r w:rsidR="00864493">
        <w:rPr>
          <w:rFonts w:ascii="Baskerville Old Face" w:hAnsi="Baskerville Old Face"/>
          <w:sz w:val="28"/>
          <w:szCs w:val="28"/>
        </w:rPr>
        <w:t>i</w:t>
      </w:r>
      <w:r w:rsidRPr="00864493">
        <w:rPr>
          <w:rFonts w:ascii="Baskerville Old Face" w:hAnsi="Baskerville Old Face"/>
          <w:sz w:val="28"/>
          <w:szCs w:val="28"/>
        </w:rPr>
        <w:t xml:space="preserve">n </w:t>
      </w:r>
      <w:r w:rsidR="006D0D97">
        <w:rPr>
          <w:rFonts w:ascii="Baskerville Old Face" w:hAnsi="Baskerville Old Face"/>
          <w:sz w:val="28"/>
          <w:szCs w:val="28"/>
        </w:rPr>
        <w:t>the college campus</w:t>
      </w:r>
      <w:r w:rsidRPr="00864493">
        <w:rPr>
          <w:rFonts w:ascii="Baskerville Old Face" w:hAnsi="Baskerville Old Face"/>
          <w:sz w:val="28"/>
          <w:szCs w:val="28"/>
        </w:rPr>
        <w:t>. The team also took st</w:t>
      </w:r>
      <w:r w:rsidR="0055187C">
        <w:rPr>
          <w:rFonts w:ascii="Baskerville Old Face" w:hAnsi="Baskerville Old Face"/>
          <w:sz w:val="28"/>
          <w:szCs w:val="28"/>
        </w:rPr>
        <w:t>ock of various procurements in components like</w:t>
      </w:r>
      <w:r w:rsidRPr="00864493">
        <w:rPr>
          <w:rFonts w:ascii="Baskerville Old Face" w:hAnsi="Baskerville Old Face"/>
          <w:sz w:val="28"/>
          <w:szCs w:val="28"/>
        </w:rPr>
        <w:t xml:space="preserve"> equipments in Food technology and fruit processing, Media cent</w:t>
      </w:r>
      <w:r w:rsidR="0055187C">
        <w:rPr>
          <w:rFonts w:ascii="Baskerville Old Face" w:hAnsi="Baskerville Old Face"/>
          <w:sz w:val="28"/>
          <w:szCs w:val="28"/>
        </w:rPr>
        <w:t>re, C</w:t>
      </w:r>
      <w:r w:rsidRPr="00864493">
        <w:rPr>
          <w:rFonts w:ascii="Baskerville Old Face" w:hAnsi="Baskerville Old Face"/>
          <w:sz w:val="28"/>
          <w:szCs w:val="28"/>
        </w:rPr>
        <w:t>omp</w:t>
      </w:r>
      <w:r w:rsidR="0055187C">
        <w:rPr>
          <w:rFonts w:ascii="Baskerville Old Face" w:hAnsi="Baskerville Old Face"/>
          <w:sz w:val="28"/>
          <w:szCs w:val="28"/>
        </w:rPr>
        <w:t>uter Applications, B</w:t>
      </w:r>
      <w:r w:rsidRPr="00864493">
        <w:rPr>
          <w:rFonts w:ascii="Baskerville Old Face" w:hAnsi="Baskerville Old Face"/>
          <w:sz w:val="28"/>
          <w:szCs w:val="28"/>
        </w:rPr>
        <w:t>rowsing centre</w:t>
      </w:r>
      <w:r w:rsidR="0055187C">
        <w:rPr>
          <w:rFonts w:ascii="Baskerville Old Face" w:hAnsi="Baskerville Old Face"/>
          <w:sz w:val="28"/>
          <w:szCs w:val="28"/>
        </w:rPr>
        <w:t>s</w:t>
      </w:r>
      <w:r w:rsidRPr="00864493">
        <w:rPr>
          <w:rFonts w:ascii="Baskerville Old Face" w:hAnsi="Baskerville Old Face"/>
          <w:sz w:val="28"/>
          <w:szCs w:val="28"/>
        </w:rPr>
        <w:t>.</w:t>
      </w:r>
      <w:r w:rsidR="00760197">
        <w:rPr>
          <w:rFonts w:ascii="Baskerville Old Face" w:hAnsi="Baskerville Old Face"/>
          <w:sz w:val="28"/>
          <w:szCs w:val="28"/>
        </w:rPr>
        <w:t xml:space="preserve"> </w:t>
      </w:r>
      <w:r w:rsidRPr="00864493">
        <w:rPr>
          <w:rFonts w:ascii="Baskerville Old Face" w:hAnsi="Baskerville Old Face"/>
          <w:sz w:val="28"/>
          <w:szCs w:val="28"/>
        </w:rPr>
        <w:t>The director also inspected physical progress of works being undertaken under RUSA 2</w:t>
      </w:r>
      <w:r w:rsidR="0055187C">
        <w:rPr>
          <w:rFonts w:ascii="Baskerville Old Face" w:hAnsi="Baskerville Old Face"/>
          <w:sz w:val="28"/>
          <w:szCs w:val="28"/>
        </w:rPr>
        <w:t>.0 infrastructural grant scheme like c</w:t>
      </w:r>
      <w:r w:rsidR="00603B91">
        <w:rPr>
          <w:rFonts w:ascii="Baskerville Old Face" w:hAnsi="Baskerville Old Face"/>
          <w:sz w:val="28"/>
          <w:szCs w:val="28"/>
        </w:rPr>
        <w:t>onstruction of Conference Hall, u</w:t>
      </w:r>
      <w:r w:rsidR="0055187C">
        <w:rPr>
          <w:rFonts w:ascii="Baskerville Old Face" w:hAnsi="Baskerville Old Face"/>
          <w:sz w:val="28"/>
          <w:szCs w:val="28"/>
        </w:rPr>
        <w:t>p</w:t>
      </w:r>
      <w:r w:rsidR="00603B91">
        <w:rPr>
          <w:rFonts w:ascii="Baskerville Old Face" w:hAnsi="Baskerville Old Face"/>
          <w:sz w:val="28"/>
          <w:szCs w:val="28"/>
        </w:rPr>
        <w:t>-</w:t>
      </w:r>
      <w:r w:rsidR="0055187C">
        <w:rPr>
          <w:rFonts w:ascii="Baskerville Old Face" w:hAnsi="Baskerville Old Face"/>
          <w:sz w:val="28"/>
          <w:szCs w:val="28"/>
        </w:rPr>
        <w:t>gradation works etc.</w:t>
      </w:r>
    </w:p>
    <w:p w:rsidR="0055187C" w:rsidRDefault="0055187C" w:rsidP="00035D86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During the visit the Director expressed satisfaction with the progress of works</w:t>
      </w:r>
      <w:r w:rsidR="00603B91">
        <w:rPr>
          <w:rFonts w:ascii="Baskerville Old Face" w:hAnsi="Baskerville Old Face"/>
          <w:sz w:val="28"/>
          <w:szCs w:val="28"/>
        </w:rPr>
        <w:t xml:space="preserve"> und</w:t>
      </w:r>
      <w:r w:rsidR="00760197">
        <w:rPr>
          <w:rFonts w:ascii="Baskerville Old Face" w:hAnsi="Baskerville Old Face"/>
          <w:sz w:val="28"/>
          <w:szCs w:val="28"/>
        </w:rPr>
        <w:t>er various schemes of CAPEX budg</w:t>
      </w:r>
      <w:r w:rsidR="00603B91">
        <w:rPr>
          <w:rFonts w:ascii="Baskerville Old Face" w:hAnsi="Baskerville Old Face"/>
          <w:sz w:val="28"/>
          <w:szCs w:val="28"/>
        </w:rPr>
        <w:t>et 2021</w:t>
      </w:r>
      <w:r>
        <w:rPr>
          <w:rFonts w:ascii="Baskerville Old Face" w:hAnsi="Baskerville Old Face"/>
          <w:sz w:val="28"/>
          <w:szCs w:val="28"/>
        </w:rPr>
        <w:t xml:space="preserve"> and was all praise for Principal of college Prof</w:t>
      </w:r>
      <w:proofErr w:type="gramStart"/>
      <w:r>
        <w:rPr>
          <w:rFonts w:ascii="Baskerville Old Face" w:hAnsi="Baskerville Old Face"/>
          <w:sz w:val="28"/>
          <w:szCs w:val="28"/>
        </w:rPr>
        <w:t>.(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Dr.) </w:t>
      </w:r>
      <w:proofErr w:type="spellStart"/>
      <w:r>
        <w:rPr>
          <w:rFonts w:ascii="Baskerville Old Face" w:hAnsi="Baskerville Old Face"/>
          <w:sz w:val="28"/>
          <w:szCs w:val="28"/>
        </w:rPr>
        <w:t>M.A.Lone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for executing the works in a time bound manner following all codal formalities.</w:t>
      </w:r>
      <w:r w:rsidR="00603B91">
        <w:rPr>
          <w:rFonts w:ascii="Baskerville Old Face" w:hAnsi="Baskerville Old Face"/>
          <w:sz w:val="28"/>
          <w:szCs w:val="28"/>
        </w:rPr>
        <w:t xml:space="preserve"> Director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03B91">
        <w:rPr>
          <w:rFonts w:ascii="Baskerville Old Face" w:hAnsi="Baskerville Old Face"/>
          <w:sz w:val="28"/>
          <w:szCs w:val="28"/>
        </w:rPr>
        <w:t>also expressed gratitude to executing agencies and acknowledged their role</w:t>
      </w:r>
      <w:r>
        <w:rPr>
          <w:rFonts w:ascii="Baskerville Old Face" w:hAnsi="Baskerville Old Face"/>
          <w:sz w:val="28"/>
          <w:szCs w:val="28"/>
        </w:rPr>
        <w:t xml:space="preserve"> for timely execution of works.</w:t>
      </w:r>
    </w:p>
    <w:p w:rsidR="005A0416" w:rsidRPr="00864493" w:rsidRDefault="005A0416" w:rsidP="00035D86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director was briefed about all components</w:t>
      </w:r>
      <w:r w:rsidR="00637C05">
        <w:rPr>
          <w:rFonts w:ascii="Baskerville Old Face" w:hAnsi="Baskerville Old Face"/>
          <w:sz w:val="28"/>
          <w:szCs w:val="28"/>
        </w:rPr>
        <w:t xml:space="preserve"> of CAPEX budget</w:t>
      </w:r>
      <w:r>
        <w:rPr>
          <w:rFonts w:ascii="Baskerville Old Face" w:hAnsi="Baskerville Old Face"/>
          <w:sz w:val="28"/>
          <w:szCs w:val="28"/>
        </w:rPr>
        <w:t xml:space="preserve"> by Team IQAC and Convenor Purchase Committee.</w:t>
      </w:r>
    </w:p>
    <w:sectPr w:rsidR="005A0416" w:rsidRPr="008644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AE" w:rsidRDefault="00E921AE" w:rsidP="00C36860">
      <w:pPr>
        <w:spacing w:after="0" w:line="240" w:lineRule="auto"/>
      </w:pPr>
      <w:r>
        <w:separator/>
      </w:r>
    </w:p>
  </w:endnote>
  <w:endnote w:type="continuationSeparator" w:id="0">
    <w:p w:rsidR="00E921AE" w:rsidRDefault="00E921AE" w:rsidP="00C3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AE" w:rsidRDefault="00E921AE" w:rsidP="00C36860">
      <w:pPr>
        <w:spacing w:after="0" w:line="240" w:lineRule="auto"/>
      </w:pPr>
      <w:r>
        <w:separator/>
      </w:r>
    </w:p>
  </w:footnote>
  <w:footnote w:type="continuationSeparator" w:id="0">
    <w:p w:rsidR="00E921AE" w:rsidRDefault="00E921AE" w:rsidP="00C3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412031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36860" w:rsidRDefault="00C3686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3686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of 2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36860" w:rsidRDefault="00C36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86"/>
    <w:rsid w:val="00035D86"/>
    <w:rsid w:val="0026791E"/>
    <w:rsid w:val="002A3C7E"/>
    <w:rsid w:val="003702DF"/>
    <w:rsid w:val="004673F5"/>
    <w:rsid w:val="0055187C"/>
    <w:rsid w:val="005A0416"/>
    <w:rsid w:val="00603B91"/>
    <w:rsid w:val="00637C05"/>
    <w:rsid w:val="006C413C"/>
    <w:rsid w:val="006D0D97"/>
    <w:rsid w:val="00760197"/>
    <w:rsid w:val="007730DC"/>
    <w:rsid w:val="00824FA9"/>
    <w:rsid w:val="00864493"/>
    <w:rsid w:val="00A20DC6"/>
    <w:rsid w:val="00C36860"/>
    <w:rsid w:val="00DE1F50"/>
    <w:rsid w:val="00E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60"/>
  </w:style>
  <w:style w:type="paragraph" w:styleId="Footer">
    <w:name w:val="footer"/>
    <w:basedOn w:val="Normal"/>
    <w:link w:val="FooterChar"/>
    <w:uiPriority w:val="99"/>
    <w:unhideWhenUsed/>
    <w:rsid w:val="00C36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60"/>
  </w:style>
  <w:style w:type="paragraph" w:styleId="Footer">
    <w:name w:val="footer"/>
    <w:basedOn w:val="Normal"/>
    <w:link w:val="FooterChar"/>
    <w:uiPriority w:val="99"/>
    <w:unhideWhenUsed/>
    <w:rsid w:val="00C36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0D5B-3643-4801-BAC0-A2339D9F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Deptt of Botany</dc:creator>
  <cp:lastModifiedBy>Deptt of Botany</cp:lastModifiedBy>
  <cp:revision>14</cp:revision>
  <dcterms:created xsi:type="dcterms:W3CDTF">2021-08-26T17:54:00Z</dcterms:created>
  <dcterms:modified xsi:type="dcterms:W3CDTF">2021-08-26T18:32:00Z</dcterms:modified>
</cp:coreProperties>
</file>